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00" w:type="dxa"/>
        <w:jc w:val="center"/>
        <w:tblBorders>
          <w:left w:val="single" w:sz="48" w:space="0" w:color="EBEBEB"/>
          <w:right w:val="single" w:sz="48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9600"/>
        <w:gridCol w:w="150"/>
      </w:tblGrid>
      <w:tr w:rsidR="00C33F91" w14:paraId="6E28466C" w14:textId="77777777" w:rsidTr="00C33F91">
        <w:trPr>
          <w:jc w:val="center"/>
        </w:trPr>
        <w:tc>
          <w:tcPr>
            <w:tcW w:w="165" w:type="dxa"/>
            <w:tcBorders>
              <w:top w:val="nil"/>
              <w:left w:val="single" w:sz="48" w:space="0" w:color="EBEBEB"/>
              <w:bottom w:val="nil"/>
              <w:right w:val="nil"/>
            </w:tcBorders>
            <w:shd w:val="clear" w:color="auto" w:fill="EBEBEB"/>
            <w:hideMark/>
          </w:tcPr>
          <w:p w14:paraId="66AB4394" w14:textId="77777777" w:rsidR="00C33F91" w:rsidRDefault="00C33F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8400"/>
              <w:gridCol w:w="600"/>
            </w:tblGrid>
            <w:tr w:rsidR="00C33F91" w14:paraId="352C4297" w14:textId="77777777">
              <w:trPr>
                <w:trHeight w:val="165"/>
                <w:jc w:val="center"/>
              </w:trPr>
              <w:tc>
                <w:tcPr>
                  <w:tcW w:w="600" w:type="dxa"/>
                  <w:gridSpan w:val="3"/>
                  <w:shd w:val="clear" w:color="auto" w:fill="EBEBEB"/>
                  <w:hideMark/>
                </w:tcPr>
                <w:p w14:paraId="534C6785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33F91" w14:paraId="487B772C" w14:textId="77777777">
              <w:trPr>
                <w:jc w:val="center"/>
              </w:trPr>
              <w:tc>
                <w:tcPr>
                  <w:tcW w:w="0" w:type="auto"/>
                  <w:gridSpan w:val="3"/>
                  <w:shd w:val="clear" w:color="auto" w:fill="FBFBFB"/>
                  <w:hideMark/>
                </w:tcPr>
                <w:tbl>
                  <w:tblPr>
                    <w:tblW w:w="96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"/>
                    <w:gridCol w:w="8900"/>
                    <w:gridCol w:w="647"/>
                  </w:tblGrid>
                  <w:tr w:rsidR="00C33F91" w14:paraId="606F583C" w14:textId="77777777">
                    <w:trPr>
                      <w:trHeight w:val="1800"/>
                      <w:jc w:val="center"/>
                    </w:trPr>
                    <w:tc>
                      <w:tcPr>
                        <w:tcW w:w="15" w:type="dxa"/>
                        <w:hideMark/>
                      </w:tcPr>
                      <w:p w14:paraId="7E037C8F" w14:textId="77777777" w:rsidR="00C33F91" w:rsidRDefault="00C33F9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8250" w:type="dxa"/>
                        <w:vAlign w:val="center"/>
                        <w:hideMark/>
                      </w:tcPr>
                      <w:p w14:paraId="66CE74C1" w14:textId="71D2A219" w:rsidR="00C33F91" w:rsidRDefault="00C33F9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7ABFB3A0" wp14:editId="1DD7E9B6">
                              <wp:extent cx="5237480" cy="665480"/>
                              <wp:effectExtent l="0" t="0" r="1270" b="1270"/>
                              <wp:docPr id="473744648" name="Picture 2">
                                <a:hlinkClick xmlns:a="http://schemas.openxmlformats.org/drawingml/2006/main" r:id="" tooltip="&quot;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>
                                        <a:hlinkClick r:id="" tooltip="&quot;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7480" cy="665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0" w:type="dxa"/>
                        <w:hideMark/>
                      </w:tcPr>
                      <w:p w14:paraId="1962053B" w14:textId="77777777" w:rsidR="00C33F91" w:rsidRDefault="00C33F9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14:paraId="2A98F1A8" w14:textId="77777777" w:rsidR="00C33F91" w:rsidRDefault="00C33F9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33F91" w14:paraId="2E0FDDD7" w14:textId="77777777">
              <w:trPr>
                <w:jc w:val="center"/>
              </w:trPr>
              <w:tc>
                <w:tcPr>
                  <w:tcW w:w="0" w:type="auto"/>
                  <w:gridSpan w:val="3"/>
                  <w:shd w:val="clear" w:color="auto" w:fill="FBFBFB"/>
                  <w:hideMark/>
                </w:tcPr>
                <w:p w14:paraId="4397B537" w14:textId="2A30874F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275AEFB9" wp14:editId="2E27067C">
                        <wp:extent cx="5943600" cy="57150"/>
                        <wp:effectExtent l="0" t="0" r="0" b="0"/>
                        <wp:docPr id="110151145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3F91" w14:paraId="6E748A6E" w14:textId="77777777">
              <w:trPr>
                <w:trHeight w:val="600"/>
                <w:jc w:val="center"/>
              </w:trPr>
              <w:tc>
                <w:tcPr>
                  <w:tcW w:w="600" w:type="dxa"/>
                  <w:gridSpan w:val="3"/>
                  <w:shd w:val="clear" w:color="auto" w:fill="FFFFFF"/>
                  <w:hideMark/>
                </w:tcPr>
                <w:p w14:paraId="31BE594C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33F91" w14:paraId="700AA9F9" w14:textId="77777777">
              <w:trPr>
                <w:jc w:val="center"/>
              </w:trPr>
              <w:tc>
                <w:tcPr>
                  <w:tcW w:w="600" w:type="dxa"/>
                  <w:shd w:val="clear" w:color="auto" w:fill="FFFFFF"/>
                  <w:hideMark/>
                </w:tcPr>
                <w:p w14:paraId="07EF854A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0" w:type="dxa"/>
                  <w:shd w:val="clear" w:color="auto" w:fill="FFFFFF"/>
                  <w:hideMark/>
                </w:tcPr>
                <w:tbl>
                  <w:tblPr>
                    <w:tblW w:w="81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3300"/>
                  </w:tblGrid>
                  <w:tr w:rsidR="00C33F91" w14:paraId="2D5888FE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D92DF2" w14:textId="77777777" w:rsidR="00C33F91" w:rsidRDefault="00C33F9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9015"/>
                            <w:sz w:val="28"/>
                            <w:szCs w:val="28"/>
                          </w:rPr>
                          <w:t xml:space="preserve">Dear Client, </w:t>
                        </w:r>
                      </w:p>
                    </w:tc>
                    <w:tc>
                      <w:tcPr>
                        <w:tcW w:w="3300" w:type="dxa"/>
                        <w:vAlign w:val="center"/>
                        <w:hideMark/>
                      </w:tcPr>
                      <w:p w14:paraId="48C44A05" w14:textId="77777777" w:rsidR="00C33F91" w:rsidRDefault="00C33F9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9015"/>
                            <w:sz w:val="32"/>
                            <w:szCs w:val="32"/>
                          </w:rPr>
                          <w:t>Alerts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009015"/>
                          </w:rPr>
                          <w:t>August 12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009015"/>
                          </w:rPr>
                          <w:t xml:space="preserve"> 2024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009015"/>
                          </w:rPr>
                          <w:t>, 03:12 PM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14:paraId="388C56AF" w14:textId="77777777" w:rsidR="00C33F91" w:rsidRDefault="00C33F9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FFFFFF"/>
                  <w:hideMark/>
                </w:tcPr>
                <w:p w14:paraId="7AE64C51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33F91" w14:paraId="1FBA00C5" w14:textId="77777777">
              <w:trPr>
                <w:jc w:val="center"/>
              </w:trPr>
              <w:tc>
                <w:tcPr>
                  <w:tcW w:w="600" w:type="dxa"/>
                  <w:shd w:val="clear" w:color="auto" w:fill="FFFFFF"/>
                  <w:hideMark/>
                </w:tcPr>
                <w:p w14:paraId="64279AAF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400" w:type="dxa"/>
                  <w:shd w:val="clear" w:color="auto" w:fill="FFFFFF"/>
                  <w:hideMark/>
                </w:tcPr>
                <w:tbl>
                  <w:tblPr>
                    <w:tblW w:w="84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C33F91" w14:paraId="0D34EACD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6614B2" w14:textId="77777777" w:rsidR="00C33F91" w:rsidRDefault="00C33F9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C33F91" w14:paraId="71941008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2070CC" w14:textId="77777777" w:rsidR="00C33F91" w:rsidRDefault="00C33F9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t xml:space="preserve">A transaction of PKR 8,000.00 has been completed on Acc. Number 01-71***02-01 to ****7706 on 12/08/24 through SC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t>Raast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t xml:space="preserve"> Online Banking. Thank you! </w:t>
                        </w:r>
                      </w:p>
                    </w:tc>
                  </w:tr>
                  <w:tr w:rsidR="00C33F91" w14:paraId="77522120" w14:textId="77777777">
                    <w:trPr>
                      <w:trHeight w:val="465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37FF83" w14:textId="77777777" w:rsidR="00C33F91" w:rsidRDefault="00C33F9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C33F91" w14:paraId="01BE8B7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CDAEFB" w14:textId="77777777" w:rsidR="00C33F91" w:rsidRDefault="00C33F9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t xml:space="preserve">Don't miss out on the latest Standard Chartered promotions &amp; benefits. Visit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005D9A"/>
                            </w:rPr>
                            <w:t>www.sc.com/pk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t xml:space="preserve"> to find out more!</w:t>
                        </w:r>
                      </w:p>
                    </w:tc>
                  </w:tr>
                  <w:tr w:rsidR="00C33F91" w14:paraId="3488859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F8CACB" w14:textId="77777777" w:rsidR="00C33F91" w:rsidRDefault="00C33F9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br/>
                          <w:t>Thank you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</w:rPr>
                          <w:br/>
                          <w:t>Standard Chartered Bank (Pakistan) Limited</w:t>
                        </w:r>
                      </w:p>
                    </w:tc>
                  </w:tr>
                </w:tbl>
                <w:p w14:paraId="747908DE" w14:textId="77777777" w:rsidR="00C33F91" w:rsidRDefault="00C33F9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FFFFFF"/>
                  <w:hideMark/>
                </w:tcPr>
                <w:p w14:paraId="6256319B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33F91" w14:paraId="7B6BEF91" w14:textId="77777777">
              <w:trPr>
                <w:trHeight w:val="375"/>
                <w:jc w:val="center"/>
              </w:trPr>
              <w:tc>
                <w:tcPr>
                  <w:tcW w:w="600" w:type="dxa"/>
                  <w:gridSpan w:val="3"/>
                  <w:tcBorders>
                    <w:top w:val="nil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hideMark/>
                </w:tcPr>
                <w:p w14:paraId="3DBC49E7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33F91" w14:paraId="4D6B59CA" w14:textId="77777777">
              <w:trPr>
                <w:trHeight w:val="450"/>
                <w:jc w:val="center"/>
              </w:trPr>
              <w:tc>
                <w:tcPr>
                  <w:tcW w:w="600" w:type="dxa"/>
                  <w:shd w:val="clear" w:color="auto" w:fill="FFFFFF"/>
                  <w:hideMark/>
                </w:tcPr>
                <w:p w14:paraId="76D286E8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400" w:type="dxa"/>
                  <w:shd w:val="clear" w:color="auto" w:fill="FFFFFF"/>
                  <w:hideMark/>
                </w:tcPr>
                <w:p w14:paraId="058E6E97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600" w:type="dxa"/>
                  <w:shd w:val="clear" w:color="auto" w:fill="FFFFFF"/>
                  <w:hideMark/>
                </w:tcPr>
                <w:p w14:paraId="44355785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33F91" w14:paraId="51D03AF2" w14:textId="77777777">
              <w:trPr>
                <w:trHeight w:val="120"/>
                <w:jc w:val="center"/>
              </w:trPr>
              <w:tc>
                <w:tcPr>
                  <w:tcW w:w="0" w:type="auto"/>
                  <w:gridSpan w:val="3"/>
                  <w:shd w:val="clear" w:color="auto" w:fill="EBEBEB"/>
                  <w:hideMark/>
                </w:tcPr>
                <w:p w14:paraId="2A60775F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33F91" w14:paraId="065C313C" w14:textId="77777777">
              <w:trPr>
                <w:trHeight w:val="135"/>
                <w:jc w:val="center"/>
              </w:trPr>
              <w:tc>
                <w:tcPr>
                  <w:tcW w:w="600" w:type="dxa"/>
                  <w:gridSpan w:val="3"/>
                  <w:shd w:val="clear" w:color="auto" w:fill="EBEBEB"/>
                  <w:hideMark/>
                </w:tcPr>
                <w:p w14:paraId="3C724209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33F91" w14:paraId="2FF13E67" w14:textId="77777777">
              <w:trPr>
                <w:jc w:val="center"/>
              </w:trPr>
              <w:tc>
                <w:tcPr>
                  <w:tcW w:w="600" w:type="dxa"/>
                  <w:shd w:val="clear" w:color="auto" w:fill="EBEBEB"/>
                  <w:hideMark/>
                </w:tcPr>
                <w:p w14:paraId="19D975BC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400" w:type="dxa"/>
                  <w:shd w:val="clear" w:color="auto" w:fill="EBEBEB"/>
                  <w:hideMark/>
                </w:tcPr>
                <w:tbl>
                  <w:tblPr>
                    <w:tblW w:w="84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C33F91" w14:paraId="2CB1384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8663D8" w14:textId="77777777" w:rsidR="00C33F91" w:rsidRDefault="00C33F9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727272"/>
                            <w:sz w:val="20"/>
                            <w:szCs w:val="20"/>
                          </w:rPr>
                          <w:t xml:space="preserve">To unsubscribe or modify these alerts, please login to your Online Banking account and select Alerts and SMS Banking. This is a system-generated e-mail and does not require an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727272"/>
                            <w:sz w:val="20"/>
                            <w:szCs w:val="20"/>
                          </w:rPr>
                          <w:t>authorised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727272"/>
                            <w:sz w:val="20"/>
                            <w:szCs w:val="20"/>
                          </w:rPr>
                          <w:t xml:space="preserve"> signature. Please do not reply to the sender of this email.</w:t>
                        </w:r>
                      </w:p>
                    </w:tc>
                  </w:tr>
                  <w:tr w:rsidR="00C33F91" w14:paraId="44D2A7C8" w14:textId="77777777">
                    <w:trPr>
                      <w:trHeight w:val="13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5C9ABDB" w14:textId="77777777" w:rsidR="00C33F91" w:rsidRDefault="00C33F9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C33F91" w14:paraId="7BC9AB78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7B7879" w14:textId="77777777" w:rsidR="00C33F91" w:rsidRDefault="00C33F9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727272"/>
                            <w:sz w:val="20"/>
                            <w:szCs w:val="20"/>
                          </w:rPr>
                          <w:t xml:space="preserve">Please note Standard Chartered Bank will never ask you for your account details. To learn more on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017AA7"/>
                              <w:sz w:val="20"/>
                              <w:szCs w:val="20"/>
                            </w:rPr>
                            <w:t>important legal notices data protection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727272"/>
                            <w:sz w:val="20"/>
                            <w:szCs w:val="20"/>
                          </w:rPr>
                          <w:t xml:space="preserve">, our </w:t>
                        </w:r>
                        <w:hyperlink r:id="rId10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017AA7"/>
                              <w:sz w:val="20"/>
                              <w:szCs w:val="20"/>
                            </w:rPr>
                            <w:t>privacy policy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727272"/>
                            <w:sz w:val="20"/>
                            <w:szCs w:val="20"/>
                          </w:rPr>
                          <w:t xml:space="preserve"> and how you can avoid online fraud please visit our website on online security tips at </w:t>
                        </w:r>
                        <w:hyperlink r:id="rId11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017AA7"/>
                              <w:sz w:val="20"/>
                              <w:szCs w:val="20"/>
                            </w:rPr>
                            <w:t>www.sc.com/pk</w:t>
                          </w:r>
                        </w:hyperlink>
                      </w:p>
                    </w:tc>
                  </w:tr>
                </w:tbl>
                <w:p w14:paraId="02C421EB" w14:textId="77777777" w:rsidR="00C33F91" w:rsidRDefault="00C33F9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EBEBEB"/>
                  <w:hideMark/>
                </w:tcPr>
                <w:p w14:paraId="3955E9A5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33F91" w14:paraId="28714801" w14:textId="77777777">
              <w:trPr>
                <w:trHeight w:val="600"/>
                <w:jc w:val="center"/>
              </w:trPr>
              <w:tc>
                <w:tcPr>
                  <w:tcW w:w="600" w:type="dxa"/>
                  <w:gridSpan w:val="3"/>
                  <w:shd w:val="clear" w:color="auto" w:fill="EBEBEB"/>
                  <w:hideMark/>
                </w:tcPr>
                <w:p w14:paraId="54F3CFA1" w14:textId="77777777" w:rsidR="00C33F91" w:rsidRDefault="00C33F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CE41326" w14:textId="77777777" w:rsidR="00C33F91" w:rsidRDefault="00C33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8" w:space="0" w:color="EBEBEB"/>
            </w:tcBorders>
            <w:shd w:val="clear" w:color="auto" w:fill="EBEBEB"/>
            <w:hideMark/>
          </w:tcPr>
          <w:p w14:paraId="74BF68E6" w14:textId="77777777" w:rsidR="00C33F91" w:rsidRDefault="00C33F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A229BA4" w14:textId="77777777" w:rsidR="00C33F91" w:rsidRDefault="00C33F91" w:rsidP="00C33F91">
      <w:pPr>
        <w:rPr>
          <w:rFonts w:eastAsia="Times New Roman"/>
        </w:rPr>
      </w:pPr>
    </w:p>
    <w:p w14:paraId="57ACC125" w14:textId="77777777" w:rsidR="00890DAF" w:rsidRDefault="00890DAF"/>
    <w:sectPr w:rsidR="00890DAF" w:rsidSect="00724620">
      <w:type w:val="continuous"/>
      <w:pgSz w:w="12240" w:h="19276" w:code="505"/>
      <w:pgMar w:top="1440" w:right="1440" w:bottom="3672" w:left="144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91"/>
    <w:rsid w:val="00724620"/>
    <w:rsid w:val="007A5396"/>
    <w:rsid w:val="007C4997"/>
    <w:rsid w:val="00890DAF"/>
    <w:rsid w:val="00C33F91"/>
    <w:rsid w:val="00C46BFF"/>
    <w:rsid w:val="00F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E113"/>
  <w15:chartTrackingRefBased/>
  <w15:docId w15:val="{B64EE5A1-F9C3-4989-B7A3-26726805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ur-P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F91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F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F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F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F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F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F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F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F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F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F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F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3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F9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3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F9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3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F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33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sc.com%2Fpk&amp;data=05%7C02%7Caqeel.ahmad%40pk.ey.com%7C4cf04a59a9f84b30e0d208dcbab773ed%7C5b973f9977df4bebb27daa0c70b8482c%7C0%7C0%7C638590544328117555%7CUnknown%7CTWFpbGZsb3d8eyJWIjoiMC4wLjAwMDAiLCJQIjoiV2luMzIiLCJBTiI6Ik1haWwiLCJXVCI6Mn0%3D%7C0%7C%7C%7C&amp;sdata=NyPrvHd%2BZ18I0eqHdo0jSjjBLrDPWIX1trr2T88xZn4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32a4a2f7-de7e-454b-85f7-a7cc647a442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ur01.safelinks.protection.outlook.com/?url=http%3A%2F%2Fwww.sc.com%2Fpk&amp;data=05%7C02%7Caqeel.ahmad%40pk.ey.com%7C4cf04a59a9f84b30e0d208dcbab773ed%7C5b973f9977df4bebb27daa0c70b8482c%7C0%7C0%7C638590544328146020%7CUnknown%7CTWFpbGZsb3d8eyJWIjoiMC4wLjAwMDAiLCJQIjoiV2luMzIiLCJBTiI6Ik1haWwiLCJXVCI6Mn0%3D%7C0%7C%7C%7C&amp;sdata=ERr7odpFQLP82wpI4vO9VtjddPmGhanHbIwZQaAhZE8%3D&amp;reserved=0" TargetMode="External"/><Relationship Id="rId5" Type="http://schemas.openxmlformats.org/officeDocument/2006/relationships/image" Target="cid:8cb7fcb5-7077-42bd-a90f-47a7b4ab3c96" TargetMode="External"/><Relationship Id="rId10" Type="http://schemas.openxmlformats.org/officeDocument/2006/relationships/hyperlink" Target="https://eur01.safelinks.protection.outlook.com/?url=http%3A%2F%2Fwww.sc.com%2Fpk&amp;data=05%7C02%7Caqeel.ahmad%40pk.ey.com%7C4cf04a59a9f84b30e0d208dcbab773ed%7C5b973f9977df4bebb27daa0c70b8482c%7C0%7C0%7C638590544328139120%7CUnknown%7CTWFpbGZsb3d8eyJWIjoiMC4wLjAwMDAiLCJQIjoiV2luMzIiLCJBTiI6Ik1haWwiLCJXVCI6Mn0%3D%7C0%7C%7C%7C&amp;sdata=SBGvP1uzlLlhf%2BBsFa753q4SyCmjA9T6NI6sf%2BNvhSU%3D&amp;reserved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ur01.safelinks.protection.outlook.com/?url=http%3A%2F%2Fwww.sc.com%2Fpk&amp;data=05%7C02%7Caqeel.ahmad%40pk.ey.com%7C4cf04a59a9f84b30e0d208dcbab773ed%7C5b973f9977df4bebb27daa0c70b8482c%7C0%7C0%7C638590544328130111%7CUnknown%7CTWFpbGZsb3d8eyJWIjoiMC4wLjAwMDAiLCJQIjoiV2luMzIiLCJBTiI6Ik1haWwiLCJXVCI6Mn0%3D%7C0%7C%7C%7C&amp;sdata=6WwXIIoiGSOfdlACTsFQX6uDR2ew%2FRBYZHHTvWjMJ3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Sheikh A Ahmad</dc:creator>
  <cp:keywords/>
  <dc:description/>
  <cp:lastModifiedBy>Sheikh A Ahmad</cp:lastModifiedBy>
  <cp:revision>1</cp:revision>
  <dcterms:created xsi:type="dcterms:W3CDTF">2024-08-12T10:14:00Z</dcterms:created>
  <dcterms:modified xsi:type="dcterms:W3CDTF">2024-08-12T10:15:00Z</dcterms:modified>
</cp:coreProperties>
</file>